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87FC" w14:textId="77777777" w:rsidR="00C639F8" w:rsidRDefault="00BB5BF0">
      <w:pPr>
        <w:tabs>
          <w:tab w:val="left" w:pos="2796"/>
        </w:tabs>
        <w:spacing w:beforeLines="50" w:before="156" w:afterLines="50" w:after="156" w:line="480" w:lineRule="auto"/>
        <w:jc w:val="center"/>
        <w:rPr>
          <w:rStyle w:val="st1"/>
          <w:rFonts w:ascii="Times New Roman" w:eastAsia="SimSun" w:hAnsi="Times New Roman" w:cs="Times New Roman"/>
          <w:b/>
          <w:color w:val="222222"/>
          <w:sz w:val="32"/>
          <w:szCs w:val="32"/>
        </w:rPr>
      </w:pPr>
      <w:r>
        <w:rPr>
          <w:rStyle w:val="st1"/>
          <w:rFonts w:ascii="Times New Roman" w:eastAsia="SimSun" w:hAnsi="Times New Roman" w:cs="Times New Roman" w:hint="eastAsia"/>
          <w:b/>
          <w:color w:val="222222"/>
          <w:sz w:val="32"/>
          <w:szCs w:val="32"/>
        </w:rPr>
        <w:t>mRNA custom Service Information</w:t>
      </w:r>
    </w:p>
    <w:p w14:paraId="06A9A804" w14:textId="77777777" w:rsidR="00C639F8" w:rsidRDefault="00BB5BF0">
      <w:pPr>
        <w:tabs>
          <w:tab w:val="left" w:pos="2796"/>
        </w:tabs>
        <w:spacing w:beforeLines="50" w:before="156" w:afterLines="50" w:after="156" w:line="480" w:lineRule="auto"/>
        <w:jc w:val="center"/>
        <w:rPr>
          <w:rStyle w:val="st1"/>
          <w:rFonts w:ascii="Times New Roman" w:eastAsia="SimSun" w:hAnsi="Times New Roman" w:cs="Times New Roman"/>
          <w:b/>
          <w:color w:val="222222"/>
          <w:sz w:val="28"/>
          <w:szCs w:val="28"/>
        </w:rPr>
      </w:pPr>
      <w:r>
        <w:rPr>
          <w:rStyle w:val="st1"/>
          <w:rFonts w:ascii="Times New Roman" w:eastAsia="SimSun" w:hAnsi="Times New Roman" w:cs="Times New Roman" w:hint="eastAsia"/>
          <w:b/>
          <w:color w:val="222222"/>
          <w:sz w:val="28"/>
          <w:szCs w:val="28"/>
        </w:rPr>
        <w:t>Contact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8"/>
        <w:gridCol w:w="5286"/>
      </w:tblGrid>
      <w:tr w:rsidR="00C639F8" w14:paraId="60264C85" w14:textId="77777777">
        <w:trPr>
          <w:trHeight w:val="113"/>
        </w:trPr>
        <w:tc>
          <w:tcPr>
            <w:tcW w:w="2008" w:type="pct"/>
          </w:tcPr>
          <w:p w14:paraId="359F5049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Company or Institution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3BD7C827" w14:textId="37811574" w:rsidR="00C639F8" w:rsidRDefault="00DA6F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Gentaur</w:t>
            </w:r>
          </w:p>
        </w:tc>
      </w:tr>
      <w:tr w:rsidR="00C639F8" w14:paraId="233C2925" w14:textId="77777777">
        <w:trPr>
          <w:trHeight w:val="113"/>
        </w:trPr>
        <w:tc>
          <w:tcPr>
            <w:tcW w:w="2008" w:type="pct"/>
          </w:tcPr>
          <w:p w14:paraId="385267AE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Department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4C603E20" w14:textId="67EF0A33" w:rsidR="00C639F8" w:rsidRDefault="0056122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561220">
              <w:rPr>
                <w:rFonts w:ascii="Times New Roman" w:eastAsia="SimSun" w:hAnsi="Times New Roman" w:cs="Times New Roman"/>
                <w:szCs w:val="21"/>
              </w:rPr>
              <w:t>Virology, Antiviral Drug &amp; Vaccine Research Group</w:t>
            </w:r>
          </w:p>
        </w:tc>
      </w:tr>
      <w:tr w:rsidR="00C639F8" w14:paraId="092656A4" w14:textId="77777777">
        <w:trPr>
          <w:trHeight w:val="301"/>
        </w:trPr>
        <w:tc>
          <w:tcPr>
            <w:tcW w:w="2008" w:type="pct"/>
          </w:tcPr>
          <w:p w14:paraId="560329E9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Name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526BB5B2" w14:textId="5F726F69" w:rsidR="00C639F8" w:rsidRPr="00561220" w:rsidRDefault="007E3216" w:rsidP="00561220">
            <w:pPr>
              <w:pStyle w:val="ListParagraph"/>
              <w:jc w:val="center"/>
              <w:rPr>
                <w:rFonts w:ascii="Times New Roman" w:eastAsia="SimSun" w:hAnsi="Times New Roman" w:cs="Times New Roman"/>
                <w:szCs w:val="21"/>
                <w:lang w:val="nl-BE"/>
              </w:rPr>
            </w:pPr>
            <w:r w:rsidRPr="007E3216">
              <w:rPr>
                <w:rFonts w:ascii="Times New Roman" w:eastAsia="SimSun" w:hAnsi="Times New Roman" w:cs="Times New Roman"/>
                <w:szCs w:val="21"/>
                <w:lang w:val="nl-BE"/>
              </w:rPr>
              <w:t>Lieven Gevaert</w:t>
            </w:r>
          </w:p>
        </w:tc>
      </w:tr>
      <w:tr w:rsidR="00C639F8" w14:paraId="0153B215" w14:textId="77777777">
        <w:trPr>
          <w:trHeight w:val="301"/>
        </w:trPr>
        <w:tc>
          <w:tcPr>
            <w:tcW w:w="2008" w:type="pct"/>
          </w:tcPr>
          <w:p w14:paraId="1ED6976A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Job Title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297B7C13" w14:textId="7234794C" w:rsidR="00C639F8" w:rsidRDefault="007E3216" w:rsidP="007E3216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7E3216">
              <w:rPr>
                <w:rFonts w:ascii="Times New Roman" w:eastAsia="SimSun" w:hAnsi="Times New Roman" w:cs="Times New Roman"/>
                <w:szCs w:val="21"/>
              </w:rPr>
              <w:t>Bio Engineer &amp; CEO, Gentaur Genprice</w:t>
            </w:r>
          </w:p>
        </w:tc>
      </w:tr>
      <w:tr w:rsidR="00C639F8" w14:paraId="3B0D7E8B" w14:textId="77777777">
        <w:trPr>
          <w:trHeight w:val="113"/>
        </w:trPr>
        <w:tc>
          <w:tcPr>
            <w:tcW w:w="2008" w:type="pct"/>
          </w:tcPr>
          <w:p w14:paraId="02E3868E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Phone Number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6DADAE88" w14:textId="02A3C442" w:rsidR="00C639F8" w:rsidRDefault="007E3216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7E3216">
              <w:rPr>
                <w:rFonts w:ascii="Times New Roman" w:eastAsia="SimSun" w:hAnsi="Times New Roman" w:cs="Times New Roman"/>
                <w:szCs w:val="21"/>
              </w:rPr>
              <w:t>003216895544</w:t>
            </w:r>
          </w:p>
        </w:tc>
      </w:tr>
      <w:tr w:rsidR="00C639F8" w14:paraId="4AF27E55" w14:textId="77777777">
        <w:trPr>
          <w:trHeight w:val="113"/>
        </w:trPr>
        <w:tc>
          <w:tcPr>
            <w:tcW w:w="2008" w:type="pct"/>
          </w:tcPr>
          <w:p w14:paraId="0FBC71A4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E-mail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4B605D92" w14:textId="6FDDA0B6" w:rsidR="00C639F8" w:rsidRDefault="007E3216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7E3216">
              <w:rPr>
                <w:rFonts w:ascii="Times New Roman" w:eastAsia="SimSun" w:hAnsi="Times New Roman" w:cs="Times New Roman"/>
                <w:szCs w:val="21"/>
              </w:rPr>
              <w:t>Lieven@gentaur.com</w:t>
            </w:r>
          </w:p>
        </w:tc>
      </w:tr>
      <w:tr w:rsidR="00C639F8" w14:paraId="0E5567FE" w14:textId="77777777">
        <w:trPr>
          <w:trHeight w:val="113"/>
        </w:trPr>
        <w:tc>
          <w:tcPr>
            <w:tcW w:w="2008" w:type="pct"/>
          </w:tcPr>
          <w:p w14:paraId="53E569FB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Delivery Address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231F99A1" w14:textId="7F4F0E8D" w:rsidR="00C639F8" w:rsidRDefault="007E3216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7E3216">
              <w:rPr>
                <w:rFonts w:ascii="Times New Roman" w:eastAsia="SimSun" w:hAnsi="Times New Roman" w:cs="Times New Roman"/>
                <w:szCs w:val="21"/>
              </w:rPr>
              <w:t>Voortstraat 49, 1910 Kampenhout, Belgium</w:t>
            </w:r>
          </w:p>
        </w:tc>
      </w:tr>
      <w:tr w:rsidR="00C639F8" w14:paraId="448E2DCA" w14:textId="77777777">
        <w:trPr>
          <w:trHeight w:val="113"/>
        </w:trPr>
        <w:tc>
          <w:tcPr>
            <w:tcW w:w="2008" w:type="pct"/>
          </w:tcPr>
          <w:p w14:paraId="7D833F15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Date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</w:rPr>
              <w:t> 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</w:rPr>
              <w:t>rdered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/Quote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：</w:t>
            </w:r>
          </w:p>
        </w:tc>
        <w:tc>
          <w:tcPr>
            <w:tcW w:w="2991" w:type="pct"/>
          </w:tcPr>
          <w:p w14:paraId="2F17F13B" w14:textId="1B40B9F6" w:rsidR="00C639F8" w:rsidRDefault="0056122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11/09/2024</w:t>
            </w:r>
          </w:p>
        </w:tc>
      </w:tr>
      <w:tr w:rsidR="00C639F8" w14:paraId="13B8365D" w14:textId="77777777">
        <w:trPr>
          <w:trHeight w:val="113"/>
        </w:trPr>
        <w:tc>
          <w:tcPr>
            <w:tcW w:w="2008" w:type="pct"/>
          </w:tcPr>
          <w:p w14:paraId="1D7F718E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Custom Product Name</w:t>
            </w:r>
          </w:p>
        </w:tc>
        <w:tc>
          <w:tcPr>
            <w:tcW w:w="2991" w:type="pct"/>
          </w:tcPr>
          <w:p w14:paraId="3D341FE4" w14:textId="4AC360CA" w:rsidR="00C639F8" w:rsidRDefault="0056122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</w:rPr>
              <w:t>Autoimmune ifn mouse</w:t>
            </w:r>
          </w:p>
        </w:tc>
      </w:tr>
      <w:tr w:rsidR="00C639F8" w14:paraId="4CD8DB1A" w14:textId="77777777">
        <w:trPr>
          <w:trHeight w:val="113"/>
        </w:trPr>
        <w:tc>
          <w:tcPr>
            <w:tcW w:w="2008" w:type="pct"/>
          </w:tcPr>
          <w:p w14:paraId="1D0A3AAB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2"/>
              </w:rPr>
              <w:t>Application Scenario</w:t>
            </w:r>
          </w:p>
        </w:tc>
        <w:tc>
          <w:tcPr>
            <w:tcW w:w="2991" w:type="pct"/>
          </w:tcPr>
          <w:p w14:paraId="2C798465" w14:textId="7EDFC942" w:rsidR="00C639F8" w:rsidRDefault="0056122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Autoimmune model</w:t>
            </w:r>
          </w:p>
        </w:tc>
      </w:tr>
    </w:tbl>
    <w:p w14:paraId="365A4811" w14:textId="77777777" w:rsidR="00C639F8" w:rsidRDefault="00BB5BF0">
      <w:pPr>
        <w:tabs>
          <w:tab w:val="center" w:pos="4153"/>
          <w:tab w:val="right" w:pos="8306"/>
        </w:tabs>
        <w:spacing w:beforeLines="100" w:before="312" w:afterLines="50" w:after="156" w:line="500" w:lineRule="exac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 w:hint="eastAsia"/>
          <w:b/>
          <w:bCs/>
          <w:sz w:val="28"/>
          <w:szCs w:val="28"/>
        </w:rPr>
        <w:t>Custom Product Information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36"/>
        <w:gridCol w:w="6398"/>
      </w:tblGrid>
      <w:tr w:rsidR="00C639F8" w14:paraId="432A9444" w14:textId="77777777">
        <w:trPr>
          <w:trHeight w:hRule="exact" w:val="318"/>
        </w:trPr>
        <w:tc>
          <w:tcPr>
            <w:tcW w:w="5000" w:type="pct"/>
            <w:gridSpan w:val="2"/>
            <w:shd w:val="clear" w:color="auto" w:fill="DBDBDB"/>
            <w:vAlign w:val="center"/>
          </w:tcPr>
          <w:p w14:paraId="408B82ED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Basic Requirements Information</w:t>
            </w:r>
          </w:p>
        </w:tc>
      </w:tr>
      <w:tr w:rsidR="00C639F8" w14:paraId="45EA595A" w14:textId="77777777">
        <w:trPr>
          <w:trHeight w:hRule="exact" w:val="665"/>
        </w:trPr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14:paraId="5386CA32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Custom Product Name</w:t>
            </w:r>
          </w:p>
        </w:tc>
        <w:tc>
          <w:tcPr>
            <w:tcW w:w="3620" w:type="pct"/>
            <w:tcBorders>
              <w:bottom w:val="single" w:sz="4" w:space="0" w:color="auto"/>
            </w:tcBorders>
            <w:vAlign w:val="center"/>
          </w:tcPr>
          <w:p w14:paraId="7507C3AA" w14:textId="75F322F4" w:rsidR="00C639F8" w:rsidRDefault="00BB5BF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            </w:t>
            </w:r>
            <w:r w:rsidR="00424AB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</w:rPr>
              <w:t>Mouse Autoimmune IFN Vaccin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                            </w:t>
            </w:r>
          </w:p>
        </w:tc>
      </w:tr>
      <w:tr w:rsidR="00C639F8" w14:paraId="11FA6A8B" w14:textId="77777777">
        <w:trPr>
          <w:trHeight w:hRule="exact" w:val="5364"/>
        </w:trPr>
        <w:tc>
          <w:tcPr>
            <w:tcW w:w="1379" w:type="pct"/>
            <w:vAlign w:val="center"/>
          </w:tcPr>
          <w:p w14:paraId="4A72B0A1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Required Service</w:t>
            </w:r>
          </w:p>
        </w:tc>
        <w:tc>
          <w:tcPr>
            <w:tcW w:w="3620" w:type="pct"/>
            <w:vAlign w:val="center"/>
          </w:tcPr>
          <w:p w14:paraId="2CEEEFA6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Please choose which services you would like us to provide according to the actual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 requirements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</w:p>
          <w:p w14:paraId="656C8101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202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A.Sequence Design</w:t>
            </w:r>
          </w:p>
          <w:p w14:paraId="0E9DEB11" w14:textId="77777777" w:rsidR="00C639F8" w:rsidRDefault="00000000">
            <w:pPr>
              <w:widowControl/>
              <w:shd w:val="clear" w:color="auto" w:fill="FFFFFF"/>
              <w:ind w:right="42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5268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B.G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ene 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ynthesis</w:t>
            </w:r>
          </w:p>
          <w:p w14:paraId="5B4FADA3" w14:textId="0EBD6F2D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89538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63B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C.Plasmid Amplification</w:t>
            </w:r>
          </w:p>
          <w:p w14:paraId="1AC5247A" w14:textId="42981B8D" w:rsidR="00C639F8" w:rsidRDefault="00000000">
            <w:pPr>
              <w:pStyle w:val="ListParagraph"/>
              <w:ind w:left="1800" w:hangingChars="1000" w:hanging="180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2653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1EE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D.mRNA S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ynthesis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Provide basic quality control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OD260/280,mRNA Integrity,Formaldehyde Gel Electrophoresis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</w:t>
            </w:r>
          </w:p>
          <w:p w14:paraId="18152321" w14:textId="13ABB913" w:rsidR="00C639F8" w:rsidRDefault="00000000">
            <w:pPr>
              <w:pStyle w:val="ListParagraph"/>
              <w:ind w:left="1980" w:hangingChars="1100" w:hanging="198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57367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63B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E.LNP Encapsulation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Provide basic quality control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OD260/280,mRNA Integrity,Formaldehyde Gel Electrophoresis,LNP Encapsulation Rate,LNP Particle Size,PDI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</w:t>
            </w:r>
          </w:p>
          <w:p w14:paraId="7DF17569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F.Capping Efficiency Detection</w:t>
            </w:r>
          </w:p>
          <w:p w14:paraId="333247D7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G.Poly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A) Distribution Detection</w:t>
            </w:r>
          </w:p>
          <w:p w14:paraId="2AFABEFA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H. Detection of mRNA Translation in Cell</w:t>
            </w:r>
          </w:p>
          <w:p w14:paraId="707D3550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I.In Vivo Expression Verification</w:t>
            </w:r>
          </w:p>
          <w:p w14:paraId="0E733C9F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J.Cellular Immunity Test</w:t>
            </w:r>
          </w:p>
          <w:p w14:paraId="274F0AB0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K.Humoral Immunity Test</w:t>
            </w:r>
          </w:p>
          <w:p w14:paraId="7845B37B" w14:textId="77777777" w:rsidR="007E3216" w:rsidRPr="007E3216" w:rsidRDefault="007E3216" w:rsidP="007E3216"/>
          <w:p w14:paraId="0D75BDC1" w14:textId="77777777" w:rsidR="007E3216" w:rsidRPr="007E3216" w:rsidRDefault="007E3216" w:rsidP="007E3216"/>
          <w:p w14:paraId="28E1EE80" w14:textId="77777777" w:rsidR="007E3216" w:rsidRPr="007E3216" w:rsidRDefault="007E3216" w:rsidP="007E3216"/>
          <w:p w14:paraId="2F06A147" w14:textId="77777777" w:rsidR="007E3216" w:rsidRPr="007E3216" w:rsidRDefault="007E3216" w:rsidP="007E3216"/>
          <w:p w14:paraId="5F416B0A" w14:textId="77777777" w:rsidR="007E3216" w:rsidRDefault="007E3216" w:rsidP="007E3216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75E94B4B" w14:textId="77777777" w:rsidR="007E3216" w:rsidRPr="007E3216" w:rsidRDefault="007E3216" w:rsidP="007E3216"/>
        </w:tc>
      </w:tr>
      <w:tr w:rsidR="00C639F8" w14:paraId="275728D5" w14:textId="77777777">
        <w:trPr>
          <w:trHeight w:hRule="exact" w:val="714"/>
        </w:trPr>
        <w:tc>
          <w:tcPr>
            <w:tcW w:w="1379" w:type="pct"/>
            <w:vMerge w:val="restart"/>
            <w:vAlign w:val="center"/>
          </w:tcPr>
          <w:p w14:paraId="4ED6185C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lastRenderedPageBreak/>
              <w:t>Required of Sequence Design</w:t>
            </w:r>
          </w:p>
          <w:p w14:paraId="06714E4D" w14:textId="77777777" w:rsidR="00C639F8" w:rsidRDefault="00BB5BF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No need to fill in if the service is not selected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20" w:type="pct"/>
            <w:vAlign w:val="center"/>
          </w:tcPr>
          <w:p w14:paraId="43D5A163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How many antigens do you need 1 mRNA strand to express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</w:p>
          <w:p w14:paraId="759D1C64" w14:textId="3B4150B4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1 antigen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B5AF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Multiple antigens</w:t>
            </w:r>
          </w:p>
        </w:tc>
      </w:tr>
      <w:tr w:rsidR="00C639F8" w14:paraId="761AF0F5" w14:textId="77777777">
        <w:trPr>
          <w:trHeight w:hRule="exact" w:val="722"/>
        </w:trPr>
        <w:tc>
          <w:tcPr>
            <w:tcW w:w="1379" w:type="pct"/>
            <w:vMerge/>
            <w:vAlign w:val="center"/>
          </w:tcPr>
          <w:p w14:paraId="55C63AA2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30C44F17" w14:textId="4F540A52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Total amino acid length of 1 or more of the selected antigens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</w:t>
            </w:r>
            <w:r w:rsidR="00DB5AF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</w:rPr>
              <w:t>35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C639F8" w14:paraId="2CEC0367" w14:textId="77777777">
        <w:trPr>
          <w:trHeight w:hRule="exact" w:val="670"/>
        </w:trPr>
        <w:tc>
          <w:tcPr>
            <w:tcW w:w="1379" w:type="pct"/>
            <w:vMerge/>
            <w:vAlign w:val="center"/>
          </w:tcPr>
          <w:p w14:paraId="029ACB69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077A3DE9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How many candidate sequences do you want to output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For POC Service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）：</w:t>
            </w:r>
          </w:p>
          <w:p w14:paraId="77A5C10D" w14:textId="661CD7D5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5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10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</w:t>
            </w:r>
            <w:r w:rsidR="00DB5AF9"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3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C639F8" w14:paraId="553112F9" w14:textId="77777777">
        <w:trPr>
          <w:trHeight w:hRule="exact" w:val="730"/>
        </w:trPr>
        <w:tc>
          <w:tcPr>
            <w:tcW w:w="1379" w:type="pct"/>
            <w:vMerge/>
            <w:vAlign w:val="center"/>
          </w:tcPr>
          <w:p w14:paraId="754B6280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680ED1C4" w14:textId="7350DBFF" w:rsidR="00C639F8" w:rsidRPr="00566A04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How many candidate sequences do you want to 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ynthesis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For POC Service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）：</w:t>
            </w:r>
            <w:r w:rsidR="00566A0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/>
              </w:rPr>
              <w:t>3</w:t>
            </w:r>
          </w:p>
          <w:p w14:paraId="1B92436B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1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2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C639F8" w14:paraId="1B81CBBD" w14:textId="77777777">
        <w:trPr>
          <w:trHeight w:hRule="exact" w:val="1520"/>
        </w:trPr>
        <w:tc>
          <w:tcPr>
            <w:tcW w:w="1379" w:type="pct"/>
            <w:vAlign w:val="center"/>
          </w:tcPr>
          <w:p w14:paraId="56B1AFA6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ene 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ynthesis</w:t>
            </w:r>
          </w:p>
          <w:p w14:paraId="79AC614C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No need to fill in if the service is not selected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20" w:type="pct"/>
            <w:vAlign w:val="center"/>
          </w:tcPr>
          <w:p w14:paraId="651D9353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58218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I don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’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t have plasmid template sequence, synthetic refer to the sequence design requirements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</w:p>
          <w:p w14:paraId="3AA9B497" w14:textId="349E0164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1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6A0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I have plasmid template sequence, synthetic refer to the sequence design requirements,target sequence length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 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bp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</w:p>
        </w:tc>
      </w:tr>
      <w:tr w:rsidR="00C639F8" w14:paraId="283FE3BD" w14:textId="77777777">
        <w:trPr>
          <w:trHeight w:hRule="exact" w:val="1408"/>
        </w:trPr>
        <w:tc>
          <w:tcPr>
            <w:tcW w:w="1379" w:type="pct"/>
            <w:vAlign w:val="center"/>
          </w:tcPr>
          <w:p w14:paraId="5D71E50E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Plasmid Amplification</w:t>
            </w:r>
          </w:p>
          <w:p w14:paraId="756D2A4A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No need to fill in if the service is not selected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20" w:type="pct"/>
            <w:vAlign w:val="center"/>
          </w:tcPr>
          <w:p w14:paraId="77FC61C6" w14:textId="6364BD5D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Amplify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mg plasmid,linearization enzyme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,plasmid template design for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co-transcriptional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or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474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post-transcriptional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,resistance of plasmid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</w:p>
        </w:tc>
      </w:tr>
      <w:tr w:rsidR="00C639F8" w14:paraId="3E9E0F17" w14:textId="77777777">
        <w:trPr>
          <w:trHeight w:hRule="exact" w:val="606"/>
        </w:trPr>
        <w:tc>
          <w:tcPr>
            <w:tcW w:w="1379" w:type="pct"/>
            <w:vMerge w:val="restart"/>
            <w:vAlign w:val="center"/>
          </w:tcPr>
          <w:p w14:paraId="36109869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mRNA S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ynthesis</w:t>
            </w:r>
          </w:p>
          <w:p w14:paraId="35B3CA50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No need to fill in if the service is not selected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20" w:type="pct"/>
            <w:vAlign w:val="center"/>
          </w:tcPr>
          <w:p w14:paraId="4D65348E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Final Yield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mg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</w:p>
        </w:tc>
      </w:tr>
      <w:tr w:rsidR="00C639F8" w14:paraId="41CBE8E3" w14:textId="77777777">
        <w:trPr>
          <w:trHeight w:hRule="exact" w:val="776"/>
        </w:trPr>
        <w:tc>
          <w:tcPr>
            <w:tcW w:w="1379" w:type="pct"/>
            <w:vMerge/>
            <w:vAlign w:val="center"/>
          </w:tcPr>
          <w:p w14:paraId="50B5C796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68B6A459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The size of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mRNA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nt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</w:p>
        </w:tc>
      </w:tr>
      <w:tr w:rsidR="00C639F8" w14:paraId="38B0BC3A" w14:textId="77777777">
        <w:trPr>
          <w:trHeight w:hRule="exact" w:val="2352"/>
        </w:trPr>
        <w:tc>
          <w:tcPr>
            <w:tcW w:w="1379" w:type="pct"/>
            <w:vMerge/>
            <w:vAlign w:val="center"/>
          </w:tcPr>
          <w:p w14:paraId="46B21E49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3A40BDD9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Type of Plasmid template supplied by customer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</w:p>
          <w:p w14:paraId="60BFF3D0" w14:textId="5A3D56F6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8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4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cyclic plasmid templates,linearization enzyme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,plasmid template design for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or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4746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post-transcriptional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）；</w:t>
            </w:r>
          </w:p>
          <w:p w14:paraId="3EF9656E" w14:textId="77777777" w:rsidR="00C639F8" w:rsidRDefault="00C639F8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00B4F1E6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linearized plasmids templates,template design for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or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4746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post-transcriptional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）；</w:t>
            </w:r>
          </w:p>
        </w:tc>
      </w:tr>
      <w:tr w:rsidR="00C639F8" w14:paraId="22EFEAE8" w14:textId="77777777">
        <w:trPr>
          <w:trHeight w:hRule="exact" w:val="672"/>
        </w:trPr>
        <w:tc>
          <w:tcPr>
            <w:tcW w:w="1379" w:type="pct"/>
            <w:vMerge/>
            <w:vAlign w:val="center"/>
          </w:tcPr>
          <w:p w14:paraId="6F31D556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65D2287F" w14:textId="77777777" w:rsidR="00C639F8" w:rsidRDefault="00BB5BF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Modified Nucleotide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</w:p>
          <w:p w14:paraId="4A686B79" w14:textId="77777777" w:rsidR="00C639F8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6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UTP 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N1-Me-pUTP  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pUTP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C639F8" w14:paraId="13073D2F" w14:textId="77777777">
        <w:trPr>
          <w:trHeight w:hRule="exact" w:val="684"/>
        </w:trPr>
        <w:tc>
          <w:tcPr>
            <w:tcW w:w="1379" w:type="pct"/>
            <w:vMerge/>
            <w:vAlign w:val="center"/>
          </w:tcPr>
          <w:p w14:paraId="691399F9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3006E18A" w14:textId="77777777" w:rsidR="00C639F8" w:rsidRDefault="00BB5BF0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mRNA grade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Research Grade    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5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Industrial Grade </w:t>
            </w:r>
          </w:p>
        </w:tc>
      </w:tr>
      <w:tr w:rsidR="00C639F8" w14:paraId="116E8761" w14:textId="77777777">
        <w:trPr>
          <w:trHeight w:hRule="exact" w:val="556"/>
        </w:trPr>
        <w:tc>
          <w:tcPr>
            <w:tcW w:w="1379" w:type="pct"/>
            <w:vMerge/>
            <w:vAlign w:val="center"/>
          </w:tcPr>
          <w:p w14:paraId="17C2E395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2AA184C0" w14:textId="77777777" w:rsidR="00C639F8" w:rsidRDefault="00BB5BF0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Concentration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_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__________</w:t>
            </w:r>
          </w:p>
        </w:tc>
      </w:tr>
      <w:tr w:rsidR="00C639F8" w14:paraId="30820480" w14:textId="77777777">
        <w:trPr>
          <w:trHeight w:hRule="exact" w:val="1018"/>
        </w:trPr>
        <w:tc>
          <w:tcPr>
            <w:tcW w:w="1379" w:type="pct"/>
            <w:vMerge/>
            <w:vAlign w:val="center"/>
          </w:tcPr>
          <w:p w14:paraId="584C4E9B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02707D42" w14:textId="455A00A3" w:rsidR="00C639F8" w:rsidRDefault="00BB5BF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Buffer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82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A6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Nuclease-Free Water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2460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1 mM Sodium Citrate  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2415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__________</w:t>
            </w:r>
          </w:p>
        </w:tc>
      </w:tr>
      <w:tr w:rsidR="00C639F8" w14:paraId="1E6A2233" w14:textId="77777777">
        <w:trPr>
          <w:trHeight w:hRule="exact" w:val="1562"/>
        </w:trPr>
        <w:tc>
          <w:tcPr>
            <w:tcW w:w="1379" w:type="pct"/>
            <w:vMerge/>
            <w:vAlign w:val="center"/>
          </w:tcPr>
          <w:p w14:paraId="06F36CD6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43A2F90D" w14:textId="77777777" w:rsidR="00C639F8" w:rsidRDefault="00BB5BF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Capping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</w:p>
          <w:p w14:paraId="5E39411C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ahoma" w:eastAsia="SimSun" w:hAnsi="Tahoma" w:cs="Tahoma"/>
                <w:color w:val="333333"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7060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（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3-O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H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AG(cap1)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）</w:t>
            </w:r>
            <w:r w:rsidR="00BB5BF0">
              <w:rPr>
                <w:rFonts w:ascii="Tahoma" w:eastAsia="SimSun" w:hAnsi="Tahoma" w:cs="Tahoma" w:hint="eastAsia"/>
                <w:color w:val="333333"/>
                <w:sz w:val="16"/>
                <w:szCs w:val="16"/>
                <w:shd w:val="clear" w:color="auto" w:fill="FFFFFF"/>
              </w:rPr>
              <w:t xml:space="preserve">         </w:t>
            </w:r>
          </w:p>
          <w:p w14:paraId="5583C3C2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0886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（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3-OMe AG(cap1)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</w:t>
            </w:r>
          </w:p>
          <w:p w14:paraId="3AF9DB98" w14:textId="77777777" w:rsidR="00C639F8" w:rsidRDefault="0000000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post-transcriptional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 capping</w:t>
            </w:r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C639F8" w14:paraId="5202EE61" w14:textId="77777777">
        <w:trPr>
          <w:trHeight w:hRule="exact" w:val="557"/>
        </w:trPr>
        <w:tc>
          <w:tcPr>
            <w:tcW w:w="1379" w:type="pct"/>
            <w:vMerge/>
            <w:vAlign w:val="center"/>
          </w:tcPr>
          <w:p w14:paraId="68AEB90B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11FDD5E2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 xml:space="preserve"> Need to poly(A) tailing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no   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8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yes</w:t>
            </w:r>
          </w:p>
        </w:tc>
      </w:tr>
      <w:tr w:rsidR="00C639F8" w14:paraId="4DA6C8DD" w14:textId="77777777">
        <w:trPr>
          <w:trHeight w:hRule="exact" w:val="359"/>
        </w:trPr>
        <w:tc>
          <w:tcPr>
            <w:tcW w:w="1379" w:type="pct"/>
            <w:vMerge w:val="restart"/>
            <w:vAlign w:val="center"/>
          </w:tcPr>
          <w:p w14:paraId="557FF0AE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LNP Encapsulation</w:t>
            </w:r>
          </w:p>
          <w:p w14:paraId="28411D34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No need to fill in if the service is not selected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20" w:type="pct"/>
            <w:vAlign w:val="center"/>
          </w:tcPr>
          <w:p w14:paraId="650A0D22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Structure of  Encapsulated RNA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31479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line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4463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circle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5924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</w:p>
        </w:tc>
      </w:tr>
      <w:tr w:rsidR="00C639F8" w14:paraId="0F9BEBDB" w14:textId="77777777">
        <w:trPr>
          <w:trHeight w:hRule="exact" w:val="436"/>
        </w:trPr>
        <w:tc>
          <w:tcPr>
            <w:tcW w:w="1379" w:type="pct"/>
            <w:vMerge/>
            <w:vAlign w:val="center"/>
          </w:tcPr>
          <w:p w14:paraId="12749543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1D8EF00D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Final Yield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mg LNP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；</w:t>
            </w:r>
          </w:p>
        </w:tc>
      </w:tr>
      <w:tr w:rsidR="00C639F8" w14:paraId="0CBFCD59" w14:textId="77777777">
        <w:trPr>
          <w:trHeight w:hRule="exact" w:val="456"/>
        </w:trPr>
        <w:tc>
          <w:tcPr>
            <w:tcW w:w="1379" w:type="pct"/>
            <w:vMerge/>
            <w:vAlign w:val="center"/>
          </w:tcPr>
          <w:p w14:paraId="6BB3EED2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70DDEC51" w14:textId="23DBA300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The size of RNA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17246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</w:rPr>
              <w:t>160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nt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；</w:t>
            </w:r>
          </w:p>
        </w:tc>
      </w:tr>
      <w:tr w:rsidR="00C639F8" w14:paraId="23DF5A2A" w14:textId="77777777">
        <w:trPr>
          <w:trHeight w:hRule="exact" w:val="688"/>
        </w:trPr>
        <w:tc>
          <w:tcPr>
            <w:tcW w:w="1379" w:type="pct"/>
            <w:vMerge/>
            <w:vAlign w:val="center"/>
          </w:tcPr>
          <w:p w14:paraId="353594CB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6399F1D5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Type of Ionizable Lipids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2509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LC-0315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9116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M102 </w:t>
            </w:r>
          </w:p>
        </w:tc>
      </w:tr>
      <w:tr w:rsidR="00C639F8" w14:paraId="4386CC30" w14:textId="77777777">
        <w:trPr>
          <w:trHeight w:hRule="exact" w:val="504"/>
        </w:trPr>
        <w:tc>
          <w:tcPr>
            <w:tcW w:w="1379" w:type="pct"/>
            <w:vMerge/>
            <w:vAlign w:val="center"/>
          </w:tcPr>
          <w:p w14:paraId="4A92B24F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78CF4B40" w14:textId="77777777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Concentration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81888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-150u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g/mL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5315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C639F8" w14:paraId="64B76E41" w14:textId="77777777">
        <w:trPr>
          <w:trHeight w:hRule="exact" w:val="760"/>
        </w:trPr>
        <w:tc>
          <w:tcPr>
            <w:tcW w:w="1379" w:type="pct"/>
            <w:vMerge/>
            <w:vAlign w:val="center"/>
          </w:tcPr>
          <w:p w14:paraId="255423AF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pct"/>
            <w:vAlign w:val="center"/>
          </w:tcPr>
          <w:p w14:paraId="27E9A6AD" w14:textId="416DAA13" w:rsidR="00C639F8" w:rsidRDefault="00BB5BF0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Buffer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：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299681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46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supplied by Hzymes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8542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PBS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+Sucrose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7039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supplied by Hzymes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</w:p>
          <w:p w14:paraId="49ABF3DE" w14:textId="77777777" w:rsidR="00C639F8" w:rsidRDefault="00000000">
            <w:pPr>
              <w:pStyle w:val="ListParagraph"/>
              <w:ind w:firstLineChars="400" w:firstLine="72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11532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__________</w:t>
            </w:r>
          </w:p>
        </w:tc>
      </w:tr>
      <w:tr w:rsidR="00C639F8" w14:paraId="5F31EA39" w14:textId="77777777">
        <w:trPr>
          <w:trHeight w:hRule="exact" w:val="3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C0D8EF3" w14:textId="77777777" w:rsidR="00C639F8" w:rsidRDefault="00BB5BF0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mRNA QC  Requirements Information</w:t>
            </w:r>
          </w:p>
        </w:tc>
      </w:tr>
      <w:tr w:rsidR="00C639F8" w14:paraId="74EC1D8F" w14:textId="77777777">
        <w:trPr>
          <w:trHeight w:hRule="exact" w:val="625"/>
        </w:trPr>
        <w:tc>
          <w:tcPr>
            <w:tcW w:w="1379" w:type="pct"/>
            <w:vAlign w:val="center"/>
          </w:tcPr>
          <w:p w14:paraId="18F386EB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Basic QC</w:t>
            </w:r>
          </w:p>
        </w:tc>
        <w:tc>
          <w:tcPr>
            <w:tcW w:w="3620" w:type="pct"/>
          </w:tcPr>
          <w:p w14:paraId="518BA2A9" w14:textId="77777777" w:rsidR="00C639F8" w:rsidRDefault="00BB5BF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OD260/280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     Formaldehyde Gel Electrophoresis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br/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mRNA Integrity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-3229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CE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3453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HPLC</w:t>
            </w:r>
          </w:p>
        </w:tc>
      </w:tr>
      <w:tr w:rsidR="00C639F8" w14:paraId="61C79469" w14:textId="77777777">
        <w:trPr>
          <w:trHeight w:hRule="exact" w:val="1736"/>
        </w:trPr>
        <w:tc>
          <w:tcPr>
            <w:tcW w:w="1379" w:type="pct"/>
            <w:vAlign w:val="center"/>
          </w:tcPr>
          <w:p w14:paraId="2136F3EF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Optional QC</w:t>
            </w:r>
          </w:p>
        </w:tc>
        <w:tc>
          <w:tcPr>
            <w:tcW w:w="3620" w:type="pct"/>
            <w:vAlign w:val="center"/>
          </w:tcPr>
          <w:p w14:paraId="5438CA66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6044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dsRNA    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7184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Total Protein Residue Detection       </w:t>
            </w:r>
          </w:p>
          <w:p w14:paraId="21B99C33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8825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Plasmid template Residue Detection   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-25459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HCP Residue Detection   </w:t>
            </w:r>
          </w:p>
          <w:p w14:paraId="68AA0EA4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20558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HCD Residue Detection</w:t>
            </w:r>
          </w:p>
          <w:p w14:paraId="5F0099AB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-13528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Endotoxin   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6570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RNase Residue Detection   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835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DNase Residue Detection   </w:t>
            </w:r>
          </w:p>
          <w:p w14:paraId="35142B22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9311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MS Gothic" w:eastAsia="SimSun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NTP Residue Detection     </w:t>
            </w: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74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 w:rsidR="00BB5BF0">
              <w:rPr>
                <w:rFonts w:ascii="Times New Roman" w:eastAsia="SimSun" w:hAnsi="Times New Roman" w:cs="Times New Roman"/>
                <w:sz w:val="18"/>
                <w:szCs w:val="18"/>
              </w:rPr>
              <w:t>__________</w:t>
            </w:r>
          </w:p>
        </w:tc>
      </w:tr>
      <w:tr w:rsidR="00C639F8" w14:paraId="401982A5" w14:textId="77777777">
        <w:trPr>
          <w:trHeight w:hRule="exact" w:val="3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09570E9" w14:textId="77777777" w:rsidR="00C639F8" w:rsidRDefault="00BB5BF0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LNP QC Requirements Information</w:t>
            </w:r>
          </w:p>
        </w:tc>
      </w:tr>
      <w:tr w:rsidR="00C639F8" w14:paraId="05394CAD" w14:textId="77777777">
        <w:trPr>
          <w:trHeight w:hRule="exact" w:val="685"/>
        </w:trPr>
        <w:tc>
          <w:tcPr>
            <w:tcW w:w="1379" w:type="pct"/>
            <w:vAlign w:val="center"/>
          </w:tcPr>
          <w:p w14:paraId="2DB5D247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Basic QC</w:t>
            </w:r>
          </w:p>
        </w:tc>
        <w:tc>
          <w:tcPr>
            <w:tcW w:w="3620" w:type="pct"/>
            <w:vAlign w:val="center"/>
          </w:tcPr>
          <w:p w14:paraId="3350BB92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LNP Encapsulation Rate       LNP particle Size       </w:t>
            </w:r>
          </w:p>
          <w:p w14:paraId="3B389858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PDI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Concentration</w:t>
            </w:r>
          </w:p>
        </w:tc>
      </w:tr>
      <w:tr w:rsidR="00C639F8" w14:paraId="4DA25829" w14:textId="77777777">
        <w:trPr>
          <w:trHeight w:hRule="exact" w:val="1757"/>
        </w:trPr>
        <w:tc>
          <w:tcPr>
            <w:tcW w:w="1379" w:type="pct"/>
            <w:vAlign w:val="center"/>
          </w:tcPr>
          <w:p w14:paraId="023F411F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18"/>
                <w:szCs w:val="18"/>
              </w:rPr>
              <w:t>Optional QC</w:t>
            </w:r>
          </w:p>
        </w:tc>
        <w:tc>
          <w:tcPr>
            <w:tcW w:w="3620" w:type="pct"/>
          </w:tcPr>
          <w:p w14:paraId="4FB2058C" w14:textId="77777777" w:rsidR="00C639F8" w:rsidRDefault="0000000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SimSun" w:hAnsi="Times New Roman" w:cs="Times New Roman"/>
                  <w:sz w:val="18"/>
                  <w:szCs w:val="18"/>
                </w:rPr>
                <w:id w:val="14231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5B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Sterility Detection             </w:t>
            </w:r>
            <w:sdt>
              <w:sdtPr>
                <w:rPr>
                  <w:rFonts w:ascii="Times New Roman" w:eastAsia="SimSun" w:hAnsi="Times New Roman" w:cs="Times New Roman" w:hint="eastAsia"/>
                  <w:sz w:val="18"/>
                  <w:szCs w:val="18"/>
                </w:rPr>
                <w:id w:val="1474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BF0">
                  <w:rPr>
                    <w:rFonts w:ascii="Times New Roman" w:eastAsia="SimSun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B5BF0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Endotoxin Detection</w:t>
            </w:r>
          </w:p>
          <w:p w14:paraId="7B8BAA0B" w14:textId="77777777" w:rsidR="00C639F8" w:rsidRDefault="00BB5BF0">
            <w:pPr>
              <w:pStyle w:val="ListParagraph"/>
              <w:ind w:firstLineChars="0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SimSun" w:hAnsi="Segoe UI Symbol" w:cs="Segoe UI Symbol" w:hint="eastAsia"/>
                <w:sz w:val="18"/>
                <w:szCs w:val="18"/>
              </w:rPr>
              <w:t>In vitro Expression Verification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Western blot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fluorescence microscope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</w:p>
          <w:p w14:paraId="38076534" w14:textId="77777777" w:rsidR="00C639F8" w:rsidRDefault="00BB5BF0">
            <w:pPr>
              <w:pStyle w:val="ListParagraph"/>
              <w:ind w:firstLineChars="1100" w:firstLine="198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ELISA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IF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________)</w:t>
            </w:r>
          </w:p>
          <w:p w14:paraId="0EC24373" w14:textId="77777777" w:rsidR="00C639F8" w:rsidRDefault="00BB5BF0">
            <w:pPr>
              <w:pStyle w:val="ListParagraph"/>
              <w:ind w:left="1980" w:hangingChars="1100" w:hanging="198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SimSun" w:hAnsi="Segoe UI Symbol" w:cs="Segoe UI Symbol" w:hint="eastAsia"/>
                <w:sz w:val="18"/>
                <w:szCs w:val="18"/>
              </w:rPr>
              <w:t>In Vivo Verification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SimSun" w:hAnsi="Segoe UI Symbol" w:cs="Segoe UI Symbol" w:hint="eastAsia"/>
                <w:sz w:val="18"/>
                <w:szCs w:val="18"/>
              </w:rPr>
              <w:t>In Vivo Expression Verification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Cellular immunity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SimSun" w:hAnsi="Segoe UI Symbol" w:cs="Segoe UI Symbol" w:hint="eastAsia"/>
                <w:sz w:val="18"/>
                <w:szCs w:val="18"/>
              </w:rPr>
              <w:t>Humoral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immunity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；</w:t>
            </w:r>
            <w:r>
              <w:rPr>
                <w:rFonts w:ascii="Segoe UI Symbol" w:eastAsia="SimSun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Other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________)</w:t>
            </w:r>
          </w:p>
        </w:tc>
      </w:tr>
      <w:tr w:rsidR="00C639F8" w14:paraId="3B578EC7" w14:textId="77777777">
        <w:trPr>
          <w:trHeight w:hRule="exact" w:val="303"/>
        </w:trPr>
        <w:tc>
          <w:tcPr>
            <w:tcW w:w="5000" w:type="pct"/>
            <w:gridSpan w:val="2"/>
            <w:shd w:val="clear" w:color="auto" w:fill="DBDBDB"/>
            <w:vAlign w:val="center"/>
          </w:tcPr>
          <w:p w14:paraId="681CFE60" w14:textId="77777777" w:rsidR="00C639F8" w:rsidRDefault="00BB5BF0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 xml:space="preserve"> Other Requirements</w:t>
            </w:r>
          </w:p>
        </w:tc>
      </w:tr>
      <w:tr w:rsidR="00C639F8" w14:paraId="1C1C703E" w14:textId="77777777">
        <w:trPr>
          <w:trHeight w:val="720"/>
        </w:trPr>
        <w:tc>
          <w:tcPr>
            <w:tcW w:w="5000" w:type="pct"/>
            <w:gridSpan w:val="2"/>
            <w:vAlign w:val="center"/>
          </w:tcPr>
          <w:p w14:paraId="290D4355" w14:textId="77777777" w:rsidR="00C639F8" w:rsidRDefault="00C639F8">
            <w:pPr>
              <w:pStyle w:val="ListParagraph"/>
              <w:ind w:firstLineChars="0" w:firstLine="0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7CDCE1F3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0D531D2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DE51995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6913503A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24F9BEE0" w14:textId="77777777" w:rsidR="00C639F8" w:rsidRDefault="00C639F8">
            <w:pPr>
              <w:pStyle w:val="ListParagraph"/>
              <w:ind w:firstLineChars="0"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C639F8" w14:paraId="5934AB7A" w14:textId="77777777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A0ABE56" w14:textId="77777777" w:rsidR="00C639F8" w:rsidRDefault="00BB5BF0">
            <w:pPr>
              <w:pStyle w:val="ListParagraph"/>
              <w:ind w:firstLine="482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lastRenderedPageBreak/>
              <w:t>Sequence Information</w:t>
            </w:r>
          </w:p>
        </w:tc>
      </w:tr>
      <w:tr w:rsidR="00C639F8" w14:paraId="163DC76C" w14:textId="77777777">
        <w:trPr>
          <w:trHeight w:val="90"/>
        </w:trPr>
        <w:tc>
          <w:tcPr>
            <w:tcW w:w="5000" w:type="pct"/>
            <w:gridSpan w:val="2"/>
            <w:vAlign w:val="center"/>
          </w:tcPr>
          <w:p w14:paraId="54A3570A" w14:textId="77777777" w:rsidR="00C639F8" w:rsidRDefault="00BB5BF0">
            <w:pPr>
              <w:pStyle w:val="ListParagraph"/>
              <w:numPr>
                <w:ilvl w:val="0"/>
                <w:numId w:val="1"/>
              </w:numPr>
              <w:ind w:leftChars="208" w:left="657" w:hangingChars="100" w:hanging="220"/>
              <w:jc w:val="left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Please provide sequence of the 50nt after the T7 promoter if you selected Capping Efficiency Detection.</w:t>
            </w:r>
          </w:p>
          <w:p w14:paraId="194EEDCE" w14:textId="77777777" w:rsidR="00C639F8" w:rsidRDefault="00BB5BF0">
            <w:pPr>
              <w:pStyle w:val="ListParagraph"/>
              <w:numPr>
                <w:ilvl w:val="0"/>
                <w:numId w:val="1"/>
              </w:numPr>
              <w:ind w:leftChars="208" w:left="657" w:hangingChars="100" w:hanging="220"/>
              <w:jc w:val="left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Please provide sequence of Poly(A) and 20nt before the Poly(A) if you selected Poly</w:t>
            </w:r>
            <w:r>
              <w:rPr>
                <w:rFonts w:ascii="Times New Roman" w:eastAsia="SimSun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SimSun" w:hAnsi="Times New Roman" w:cs="Times New Roman" w:hint="eastAsia"/>
                <w:sz w:val="22"/>
              </w:rPr>
              <w:t>A) Distribution Detection.</w:t>
            </w:r>
          </w:p>
          <w:p w14:paraId="0405C325" w14:textId="77777777" w:rsidR="00C639F8" w:rsidRDefault="00BB5BF0">
            <w:pPr>
              <w:pStyle w:val="ListParagraph"/>
              <w:numPr>
                <w:ilvl w:val="0"/>
                <w:numId w:val="1"/>
              </w:numPr>
              <w:ind w:leftChars="208" w:left="657" w:hangingChars="100" w:hanging="220"/>
              <w:jc w:val="left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</w:rPr>
              <w:t>Please provide sequence of the plasmid templates if Plasmid template supplied by customer.</w:t>
            </w:r>
          </w:p>
          <w:p w14:paraId="6C1C049B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09E9A7EC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63DBB4B7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7EB0C238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5E17D434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5334C474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2A616FC2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7709223E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34738A47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4F8C930B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5EF1F140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02C0FF71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411447B3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420F79F8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66C6E4B3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77409D69" w14:textId="77777777" w:rsidR="00C639F8" w:rsidRDefault="00C639F8">
            <w:pPr>
              <w:pStyle w:val="ListParagraph"/>
              <w:ind w:firstLine="44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14:paraId="04E3C50D" w14:textId="77777777" w:rsidR="00C639F8" w:rsidRDefault="00C639F8">
            <w:pPr>
              <w:rPr>
                <w:rFonts w:ascii="Times New Roman" w:eastAsia="SimSun" w:hAnsi="Times New Roman" w:cs="Times New Roman"/>
                <w:sz w:val="22"/>
              </w:rPr>
            </w:pPr>
          </w:p>
          <w:p w14:paraId="310B3999" w14:textId="77777777" w:rsidR="00C639F8" w:rsidRDefault="00C639F8">
            <w:pPr>
              <w:rPr>
                <w:rFonts w:ascii="Times New Roman" w:eastAsia="SimSun" w:hAnsi="Times New Roman" w:cs="Times New Roman"/>
                <w:sz w:val="22"/>
              </w:rPr>
            </w:pPr>
          </w:p>
          <w:p w14:paraId="16AD6D10" w14:textId="77777777" w:rsidR="00C639F8" w:rsidRDefault="00C639F8">
            <w:pPr>
              <w:rPr>
                <w:rFonts w:ascii="Times New Roman" w:eastAsia="SimSun" w:hAnsi="Times New Roman" w:cs="Times New Roman"/>
                <w:sz w:val="22"/>
              </w:rPr>
            </w:pPr>
          </w:p>
        </w:tc>
      </w:tr>
    </w:tbl>
    <w:p w14:paraId="5B182E15" w14:textId="77777777" w:rsidR="00C639F8" w:rsidRDefault="00C639F8">
      <w:pPr>
        <w:rPr>
          <w:rFonts w:ascii="Times New Roman" w:eastAsia="SimSun" w:hAnsi="Times New Roman" w:cs="Times New Roman"/>
        </w:rPr>
      </w:pPr>
    </w:p>
    <w:sectPr w:rsidR="00C639F8">
      <w:headerReference w:type="default" r:id="rId8"/>
      <w:footerReference w:type="default" r:id="rId9"/>
      <w:pgSz w:w="11906" w:h="16838"/>
      <w:pgMar w:top="2098" w:right="1474" w:bottom="1985" w:left="1588" w:header="56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1DB6" w14:textId="77777777" w:rsidR="00F511D8" w:rsidRDefault="00F511D8">
      <w:r>
        <w:separator/>
      </w:r>
    </w:p>
  </w:endnote>
  <w:endnote w:type="continuationSeparator" w:id="0">
    <w:p w14:paraId="70EA7CF6" w14:textId="77777777" w:rsidR="00F511D8" w:rsidRDefault="00F5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Microsoft YaHei"/>
    <w:charset w:val="86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B83D" w14:textId="77777777" w:rsidR="007E3216" w:rsidRDefault="007E3216" w:rsidP="007E3216">
    <w:pPr>
      <w:pStyle w:val="Footer"/>
      <w:spacing w:line="180" w:lineRule="auto"/>
      <w:jc w:val="both"/>
      <w:rPr>
        <w:rFonts w:ascii="Microsoft YaHei" w:eastAsia="Microsoft YaHei" w:hAnsi="思源黑体 CN Normal"/>
        <w:bCs/>
        <w:color w:val="205788"/>
        <w:lang w:val="fr-FR"/>
      </w:rPr>
    </w:pPr>
    <w:r>
      <w:rPr>
        <w:rFonts w:ascii="Microsoft YaHei" w:eastAsia="Microsoft YaHei" w:hAnsi="思源黑体 CN Normal"/>
        <w:bCs/>
        <w:noProof/>
        <w:color w:val="205788"/>
        <w:lang w:val="fr-FR"/>
      </w:rPr>
      <w:drawing>
        <wp:inline distT="0" distB="0" distL="0" distR="0" wp14:anchorId="66B29AD3" wp14:editId="64DB8EA8">
          <wp:extent cx="1438275" cy="377077"/>
          <wp:effectExtent l="0" t="0" r="0" b="4445"/>
          <wp:docPr id="1680949287" name="Picture 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49287" name="Picture 3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855" cy="39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icrosoft YaHei" w:eastAsia="Microsoft YaHei" w:hAnsi="思源黑体 CN Normal"/>
        <w:bCs/>
        <w:color w:val="205788"/>
        <w:lang w:val="fr-FR"/>
      </w:rPr>
      <w:t xml:space="preserve"> </w:t>
    </w:r>
  </w:p>
  <w:p w14:paraId="702BECC8" w14:textId="6370401A" w:rsidR="00C639F8" w:rsidRPr="007E3216" w:rsidRDefault="007E3216" w:rsidP="007E3216">
    <w:pPr>
      <w:pStyle w:val="Footer"/>
      <w:spacing w:line="180" w:lineRule="auto"/>
      <w:jc w:val="both"/>
      <w:rPr>
        <w:rFonts w:ascii="Microsoft YaHei" w:eastAsia="Microsoft YaHei" w:hAnsi="思源黑体 CN Normal"/>
        <w:b/>
        <w:color w:val="205788"/>
        <w:sz w:val="20"/>
        <w:szCs w:val="20"/>
        <w:lang w:val="fr-FR"/>
      </w:rPr>
    </w:pPr>
    <w:r w:rsidRPr="007E3216">
      <w:rPr>
        <w:rFonts w:ascii="Microsoft YaHei" w:eastAsia="Microsoft YaHei" w:hAnsi="思源黑体 CN Normal"/>
        <w:b/>
        <w:color w:val="205788"/>
        <w:sz w:val="20"/>
        <w:szCs w:val="20"/>
        <w:lang w:val="fr-FR"/>
      </w:rPr>
      <w:t>https://gentaur.com/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27D8" w14:textId="77777777" w:rsidR="00F511D8" w:rsidRDefault="00F511D8">
      <w:r>
        <w:separator/>
      </w:r>
    </w:p>
  </w:footnote>
  <w:footnote w:type="continuationSeparator" w:id="0">
    <w:p w14:paraId="1DBAE4DD" w14:textId="77777777" w:rsidR="00F511D8" w:rsidRDefault="00F5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AA39" w14:textId="5E4D42D9" w:rsidR="00C639F8" w:rsidRDefault="007E3216" w:rsidP="007E3216">
    <w:pPr>
      <w:spacing w:line="180" w:lineRule="auto"/>
      <w:ind w:left="7140" w:hangingChars="3400" w:hanging="7140"/>
      <w:jc w:val="center"/>
      <w:rPr>
        <w:rFonts w:ascii="Microsoft YaHei" w:eastAsia="Microsoft YaHei" w:hAnsi="Microsoft YaHei" w:cs="Microsoft YaHei"/>
        <w:bCs/>
        <w:color w:val="205788"/>
      </w:rPr>
    </w:pPr>
    <w:r>
      <w:rPr>
        <w:rFonts w:ascii="Microsoft YaHei" w:eastAsia="Microsoft YaHei" w:hAnsi="Microsoft YaHei" w:cs="Microsoft YaHei"/>
        <w:bCs/>
        <w:noProof/>
        <w:color w:val="205788"/>
      </w:rPr>
      <w:drawing>
        <wp:inline distT="0" distB="0" distL="0" distR="0" wp14:anchorId="550A7751" wp14:editId="30561A98">
          <wp:extent cx="2705100" cy="631618"/>
          <wp:effectExtent l="0" t="0" r="0" b="0"/>
          <wp:docPr id="1489964917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64917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53" cy="63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6824F"/>
    <w:multiLevelType w:val="singleLevel"/>
    <w:tmpl w:val="361682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21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FB3A34"/>
    <w:rsid w:val="00012EA3"/>
    <w:rsid w:val="00027E6C"/>
    <w:rsid w:val="00031A40"/>
    <w:rsid w:val="000356CF"/>
    <w:rsid w:val="00037FA8"/>
    <w:rsid w:val="0006415D"/>
    <w:rsid w:val="00071A66"/>
    <w:rsid w:val="000932C2"/>
    <w:rsid w:val="000A3EB4"/>
    <w:rsid w:val="000B078D"/>
    <w:rsid w:val="000B626C"/>
    <w:rsid w:val="001014E7"/>
    <w:rsid w:val="00113891"/>
    <w:rsid w:val="00126BEA"/>
    <w:rsid w:val="0012701C"/>
    <w:rsid w:val="00127825"/>
    <w:rsid w:val="00131A6D"/>
    <w:rsid w:val="00132772"/>
    <w:rsid w:val="00133135"/>
    <w:rsid w:val="00134637"/>
    <w:rsid w:val="00147EE9"/>
    <w:rsid w:val="00156169"/>
    <w:rsid w:val="001604EF"/>
    <w:rsid w:val="00162228"/>
    <w:rsid w:val="0016392C"/>
    <w:rsid w:val="00165803"/>
    <w:rsid w:val="00172464"/>
    <w:rsid w:val="001740DB"/>
    <w:rsid w:val="0018584E"/>
    <w:rsid w:val="00196E90"/>
    <w:rsid w:val="001A7917"/>
    <w:rsid w:val="001E520F"/>
    <w:rsid w:val="0023799A"/>
    <w:rsid w:val="002461B2"/>
    <w:rsid w:val="002551E4"/>
    <w:rsid w:val="00262F84"/>
    <w:rsid w:val="002A6545"/>
    <w:rsid w:val="002A6C33"/>
    <w:rsid w:val="002C49F8"/>
    <w:rsid w:val="00300AD6"/>
    <w:rsid w:val="003063B9"/>
    <w:rsid w:val="00307C25"/>
    <w:rsid w:val="00321FB4"/>
    <w:rsid w:val="00336DC9"/>
    <w:rsid w:val="003405FD"/>
    <w:rsid w:val="00341184"/>
    <w:rsid w:val="003432B0"/>
    <w:rsid w:val="003438F4"/>
    <w:rsid w:val="003544C6"/>
    <w:rsid w:val="0038526E"/>
    <w:rsid w:val="0038761C"/>
    <w:rsid w:val="003D1EED"/>
    <w:rsid w:val="003D6506"/>
    <w:rsid w:val="003E55E5"/>
    <w:rsid w:val="003E6483"/>
    <w:rsid w:val="00411A52"/>
    <w:rsid w:val="00413C20"/>
    <w:rsid w:val="00413FE4"/>
    <w:rsid w:val="00424AB3"/>
    <w:rsid w:val="004315C1"/>
    <w:rsid w:val="00433756"/>
    <w:rsid w:val="00435A92"/>
    <w:rsid w:val="0043711C"/>
    <w:rsid w:val="00440E8B"/>
    <w:rsid w:val="004449DE"/>
    <w:rsid w:val="0044575D"/>
    <w:rsid w:val="00453D4F"/>
    <w:rsid w:val="00465068"/>
    <w:rsid w:val="00465ADE"/>
    <w:rsid w:val="00476A62"/>
    <w:rsid w:val="00487D0F"/>
    <w:rsid w:val="004C6282"/>
    <w:rsid w:val="004F1F7F"/>
    <w:rsid w:val="004F7175"/>
    <w:rsid w:val="00500886"/>
    <w:rsid w:val="00502073"/>
    <w:rsid w:val="00502DFF"/>
    <w:rsid w:val="0050341A"/>
    <w:rsid w:val="00521EF5"/>
    <w:rsid w:val="005242AF"/>
    <w:rsid w:val="00561220"/>
    <w:rsid w:val="00566A04"/>
    <w:rsid w:val="0057160D"/>
    <w:rsid w:val="00574291"/>
    <w:rsid w:val="005777A8"/>
    <w:rsid w:val="005B7451"/>
    <w:rsid w:val="005C3865"/>
    <w:rsid w:val="005D3F93"/>
    <w:rsid w:val="005E1A8A"/>
    <w:rsid w:val="005E4F65"/>
    <w:rsid w:val="005E7418"/>
    <w:rsid w:val="006043FF"/>
    <w:rsid w:val="00620CEE"/>
    <w:rsid w:val="00630F87"/>
    <w:rsid w:val="00636318"/>
    <w:rsid w:val="00636417"/>
    <w:rsid w:val="00641787"/>
    <w:rsid w:val="00644BA3"/>
    <w:rsid w:val="00645609"/>
    <w:rsid w:val="006535DF"/>
    <w:rsid w:val="00664888"/>
    <w:rsid w:val="00683AE3"/>
    <w:rsid w:val="0068522A"/>
    <w:rsid w:val="006C5BF3"/>
    <w:rsid w:val="006E33B0"/>
    <w:rsid w:val="006E7995"/>
    <w:rsid w:val="00710789"/>
    <w:rsid w:val="0072009F"/>
    <w:rsid w:val="00734E08"/>
    <w:rsid w:val="007602B8"/>
    <w:rsid w:val="0079360F"/>
    <w:rsid w:val="007A64FE"/>
    <w:rsid w:val="007A6DD7"/>
    <w:rsid w:val="007C2069"/>
    <w:rsid w:val="007E3216"/>
    <w:rsid w:val="007E4FB4"/>
    <w:rsid w:val="007F5B14"/>
    <w:rsid w:val="008061BD"/>
    <w:rsid w:val="008210D5"/>
    <w:rsid w:val="00821690"/>
    <w:rsid w:val="00851D8D"/>
    <w:rsid w:val="00852D28"/>
    <w:rsid w:val="00856C5B"/>
    <w:rsid w:val="00867799"/>
    <w:rsid w:val="00873BE4"/>
    <w:rsid w:val="00874E78"/>
    <w:rsid w:val="0088468B"/>
    <w:rsid w:val="008B238C"/>
    <w:rsid w:val="008D7E56"/>
    <w:rsid w:val="008F1BDF"/>
    <w:rsid w:val="0090005B"/>
    <w:rsid w:val="0091411F"/>
    <w:rsid w:val="0091715A"/>
    <w:rsid w:val="009456F5"/>
    <w:rsid w:val="00951F09"/>
    <w:rsid w:val="00965005"/>
    <w:rsid w:val="00972046"/>
    <w:rsid w:val="0097214E"/>
    <w:rsid w:val="009809CC"/>
    <w:rsid w:val="009925AD"/>
    <w:rsid w:val="009B73AE"/>
    <w:rsid w:val="00A03AD3"/>
    <w:rsid w:val="00A17A00"/>
    <w:rsid w:val="00A275C4"/>
    <w:rsid w:val="00A6561D"/>
    <w:rsid w:val="00A65A66"/>
    <w:rsid w:val="00A821C6"/>
    <w:rsid w:val="00A90C68"/>
    <w:rsid w:val="00AA05E2"/>
    <w:rsid w:val="00AB6F6C"/>
    <w:rsid w:val="00AC1E54"/>
    <w:rsid w:val="00AE5DEB"/>
    <w:rsid w:val="00AE7825"/>
    <w:rsid w:val="00B074CD"/>
    <w:rsid w:val="00B2058A"/>
    <w:rsid w:val="00B223A8"/>
    <w:rsid w:val="00B46E84"/>
    <w:rsid w:val="00B6084C"/>
    <w:rsid w:val="00B62336"/>
    <w:rsid w:val="00B707C4"/>
    <w:rsid w:val="00B71B70"/>
    <w:rsid w:val="00B72E62"/>
    <w:rsid w:val="00B757E8"/>
    <w:rsid w:val="00B77BC4"/>
    <w:rsid w:val="00B90CF3"/>
    <w:rsid w:val="00B90D3C"/>
    <w:rsid w:val="00B96040"/>
    <w:rsid w:val="00BB5BF0"/>
    <w:rsid w:val="00BD5DDE"/>
    <w:rsid w:val="00BD7F1C"/>
    <w:rsid w:val="00BE0227"/>
    <w:rsid w:val="00BF1EEA"/>
    <w:rsid w:val="00BF4BDA"/>
    <w:rsid w:val="00BF508A"/>
    <w:rsid w:val="00C013AF"/>
    <w:rsid w:val="00C031B6"/>
    <w:rsid w:val="00C03502"/>
    <w:rsid w:val="00C15995"/>
    <w:rsid w:val="00C20372"/>
    <w:rsid w:val="00C354CC"/>
    <w:rsid w:val="00C45A70"/>
    <w:rsid w:val="00C55969"/>
    <w:rsid w:val="00C639F8"/>
    <w:rsid w:val="00C7587E"/>
    <w:rsid w:val="00C84F1C"/>
    <w:rsid w:val="00C91939"/>
    <w:rsid w:val="00CB2CFC"/>
    <w:rsid w:val="00CC06C0"/>
    <w:rsid w:val="00CC74BB"/>
    <w:rsid w:val="00CE17DB"/>
    <w:rsid w:val="00CE27D9"/>
    <w:rsid w:val="00D027F5"/>
    <w:rsid w:val="00D1249E"/>
    <w:rsid w:val="00D21283"/>
    <w:rsid w:val="00D21B7B"/>
    <w:rsid w:val="00D23ACC"/>
    <w:rsid w:val="00D33E9C"/>
    <w:rsid w:val="00D36E6D"/>
    <w:rsid w:val="00D556E2"/>
    <w:rsid w:val="00D5765D"/>
    <w:rsid w:val="00D765D7"/>
    <w:rsid w:val="00DA094F"/>
    <w:rsid w:val="00DA2539"/>
    <w:rsid w:val="00DA521C"/>
    <w:rsid w:val="00DA6FF8"/>
    <w:rsid w:val="00DB5AF9"/>
    <w:rsid w:val="00DC0B8E"/>
    <w:rsid w:val="00DD36E0"/>
    <w:rsid w:val="00DF657E"/>
    <w:rsid w:val="00E25B86"/>
    <w:rsid w:val="00E32762"/>
    <w:rsid w:val="00E370F7"/>
    <w:rsid w:val="00E55874"/>
    <w:rsid w:val="00EA2F34"/>
    <w:rsid w:val="00EB4565"/>
    <w:rsid w:val="00EB5DDD"/>
    <w:rsid w:val="00EC380A"/>
    <w:rsid w:val="00EC58A0"/>
    <w:rsid w:val="00ED60DF"/>
    <w:rsid w:val="00EF0E06"/>
    <w:rsid w:val="00F054A2"/>
    <w:rsid w:val="00F16586"/>
    <w:rsid w:val="00F260A5"/>
    <w:rsid w:val="00F30F99"/>
    <w:rsid w:val="00F41083"/>
    <w:rsid w:val="00F4497A"/>
    <w:rsid w:val="00F511D8"/>
    <w:rsid w:val="00F54A8E"/>
    <w:rsid w:val="00F61002"/>
    <w:rsid w:val="00F71EDF"/>
    <w:rsid w:val="00F72F08"/>
    <w:rsid w:val="00FA7FF8"/>
    <w:rsid w:val="00FB02D3"/>
    <w:rsid w:val="00FB2E73"/>
    <w:rsid w:val="00FB3525"/>
    <w:rsid w:val="00FB38AA"/>
    <w:rsid w:val="00FB3A34"/>
    <w:rsid w:val="00FD2637"/>
    <w:rsid w:val="00FD74F9"/>
    <w:rsid w:val="00FD78F6"/>
    <w:rsid w:val="00FD7D5A"/>
    <w:rsid w:val="00FE7BA6"/>
    <w:rsid w:val="00FF3745"/>
    <w:rsid w:val="00FF524F"/>
    <w:rsid w:val="00FF5D62"/>
    <w:rsid w:val="0540133D"/>
    <w:rsid w:val="06713702"/>
    <w:rsid w:val="07B517D6"/>
    <w:rsid w:val="08A72EB1"/>
    <w:rsid w:val="0AA06BD7"/>
    <w:rsid w:val="0DAA62C7"/>
    <w:rsid w:val="0ED2406F"/>
    <w:rsid w:val="14707705"/>
    <w:rsid w:val="182B70BB"/>
    <w:rsid w:val="1A6D2B33"/>
    <w:rsid w:val="1AD4580F"/>
    <w:rsid w:val="1C2E0B28"/>
    <w:rsid w:val="1C5421CE"/>
    <w:rsid w:val="1D4908D4"/>
    <w:rsid w:val="1F85474E"/>
    <w:rsid w:val="291068BB"/>
    <w:rsid w:val="2A1D4972"/>
    <w:rsid w:val="2F6D62A6"/>
    <w:rsid w:val="31306074"/>
    <w:rsid w:val="317F0A81"/>
    <w:rsid w:val="33FE35DF"/>
    <w:rsid w:val="342F73F6"/>
    <w:rsid w:val="34757FC1"/>
    <w:rsid w:val="3A35391F"/>
    <w:rsid w:val="3D3A10F8"/>
    <w:rsid w:val="3F0E2A53"/>
    <w:rsid w:val="3F477674"/>
    <w:rsid w:val="408829FA"/>
    <w:rsid w:val="410A3378"/>
    <w:rsid w:val="41345579"/>
    <w:rsid w:val="42D95675"/>
    <w:rsid w:val="43180AFF"/>
    <w:rsid w:val="43B00BB2"/>
    <w:rsid w:val="44CE0CAF"/>
    <w:rsid w:val="45983217"/>
    <w:rsid w:val="49A75601"/>
    <w:rsid w:val="4A80443A"/>
    <w:rsid w:val="4B6338A5"/>
    <w:rsid w:val="4BA57E61"/>
    <w:rsid w:val="4C701A68"/>
    <w:rsid w:val="4CC84923"/>
    <w:rsid w:val="4F254968"/>
    <w:rsid w:val="4FB472C8"/>
    <w:rsid w:val="520F44B4"/>
    <w:rsid w:val="526159B6"/>
    <w:rsid w:val="56C429BB"/>
    <w:rsid w:val="57945F4A"/>
    <w:rsid w:val="59440460"/>
    <w:rsid w:val="5B373889"/>
    <w:rsid w:val="5B4A2586"/>
    <w:rsid w:val="5D8124D1"/>
    <w:rsid w:val="5E066D65"/>
    <w:rsid w:val="5E6F3728"/>
    <w:rsid w:val="5FEB2206"/>
    <w:rsid w:val="62BD19EA"/>
    <w:rsid w:val="63274E7C"/>
    <w:rsid w:val="65F04FD9"/>
    <w:rsid w:val="665C021E"/>
    <w:rsid w:val="67A477D1"/>
    <w:rsid w:val="6E6623E1"/>
    <w:rsid w:val="72BB511A"/>
    <w:rsid w:val="730A6780"/>
    <w:rsid w:val="75854451"/>
    <w:rsid w:val="76484AD3"/>
    <w:rsid w:val="77BA41D6"/>
    <w:rsid w:val="7A25324C"/>
    <w:rsid w:val="7C3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258B8"/>
  <w15:docId w15:val="{5CDB5357-2838-41C8-97CE-9EF4A0F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SimHei"/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2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2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SimHei" w:hAnsi="Calibri" w:cs="Times New Roman"/>
      <w:b/>
      <w:bCs/>
      <w:kern w:val="44"/>
      <w:sz w:val="36"/>
      <w:szCs w:val="4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SimSun" w:hAnsi="Calibri" w:cs="Times New Roman"/>
      <w:kern w:val="2"/>
      <w:sz w:val="18"/>
      <w:szCs w:val="18"/>
    </w:rPr>
  </w:style>
  <w:style w:type="paragraph" w:styleId="NoSpacing">
    <w:name w:val="No Spacing"/>
    <w:uiPriority w:val="1"/>
    <w:qFormat/>
    <w:rPr>
      <w:rFonts w:asciiTheme="minorHAnsi" w:eastAsia="Microsoft YaHei UI" w:hAnsiTheme="minorHAnsi" w:cstheme="minorBidi"/>
      <w:sz w:val="22"/>
      <w:szCs w:val="2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t1">
    <w:name w:val="st1"/>
    <w:basedOn w:val="DefaultParagraphFont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SimSun" w:hAnsi="Calibri" w:cs="Times New Roman"/>
      <w:kern w:val="2"/>
      <w:sz w:val="21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22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21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24070;\Desktop\&#27169;&#26495;\&#28698;&#28023;&#26032;&#37238;WORD&#27169;&#26495;Ver1.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B74B-EFF7-44BC-A535-1D0DED39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瀚海新酶WORD模板Ver1.2</Template>
  <TotalTime>7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Mariem Ben Choiya</cp:lastModifiedBy>
  <cp:revision>4</cp:revision>
  <cp:lastPrinted>2020-05-23T08:53:00Z</cp:lastPrinted>
  <dcterms:created xsi:type="dcterms:W3CDTF">2024-09-12T07:28:00Z</dcterms:created>
  <dcterms:modified xsi:type="dcterms:W3CDTF">2025-05-23T08:03:00Z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6209EBD55F6645E997356F490B472D07_13</vt:lpwstr>
  </property>
</Properties>
</file>